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E20B9" w14:textId="77777777" w:rsidR="00E039FA" w:rsidRDefault="00E039FA" w:rsidP="00557954">
      <w:pPr>
        <w:ind w:right="-72"/>
        <w:rPr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 wp14:anchorId="710E5042" wp14:editId="79EB32DB">
            <wp:simplePos x="0" y="0"/>
            <wp:positionH relativeFrom="column">
              <wp:posOffset>-457200</wp:posOffset>
            </wp:positionH>
            <wp:positionV relativeFrom="paragraph">
              <wp:posOffset>-513080</wp:posOffset>
            </wp:positionV>
            <wp:extent cx="1245870" cy="8928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F</w:t>
      </w:r>
      <w:r w:rsidRPr="00E039FA">
        <w:rPr>
          <w:sz w:val="36"/>
          <w:szCs w:val="36"/>
        </w:rPr>
        <w:t xml:space="preserve">or </w:t>
      </w:r>
      <w:r w:rsidR="006D5D2C" w:rsidRPr="006D5D2C">
        <w:rPr>
          <w:color w:val="000000"/>
          <w:sz w:val="36"/>
          <w:szCs w:val="36"/>
        </w:rPr>
        <w:t>the assessment portion of the</w:t>
      </w:r>
      <w:r w:rsidR="006D5D2C" w:rsidRPr="006D5D2C">
        <w:rPr>
          <w:sz w:val="36"/>
          <w:szCs w:val="36"/>
        </w:rPr>
        <w:t xml:space="preserve"> </w:t>
      </w:r>
      <w:r w:rsidRPr="00E039FA">
        <w:rPr>
          <w:sz w:val="36"/>
          <w:szCs w:val="36"/>
        </w:rPr>
        <w:t>3</w:t>
      </w:r>
      <w:r w:rsidRPr="00E039FA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LP</w:t>
      </w:r>
    </w:p>
    <w:p w14:paraId="0BEBD4B8" w14:textId="77777777" w:rsidR="000B67B5" w:rsidRDefault="000B67B5" w:rsidP="00557954">
      <w:pPr>
        <w:ind w:right="-72"/>
        <w:rPr>
          <w:sz w:val="36"/>
          <w:szCs w:val="36"/>
        </w:rPr>
      </w:pPr>
    </w:p>
    <w:p w14:paraId="58DA0ACF" w14:textId="77777777" w:rsidR="00E039FA" w:rsidRPr="007C00AB" w:rsidRDefault="00E039FA" w:rsidP="000B67B5">
      <w:pPr>
        <w:pStyle w:val="ListParagraph"/>
        <w:numPr>
          <w:ilvl w:val="0"/>
          <w:numId w:val="2"/>
        </w:numPr>
        <w:ind w:left="360" w:right="-72"/>
        <w:rPr>
          <w:sz w:val="28"/>
          <w:szCs w:val="28"/>
        </w:rPr>
      </w:pPr>
      <w:r w:rsidRPr="007C00AB">
        <w:rPr>
          <w:sz w:val="28"/>
          <w:szCs w:val="28"/>
        </w:rPr>
        <w:t xml:space="preserve">Specify 2-5 </w:t>
      </w:r>
      <w:r w:rsidRPr="007C00AB">
        <w:rPr>
          <w:sz w:val="28"/>
          <w:szCs w:val="28"/>
          <w:u w:val="single"/>
        </w:rPr>
        <w:t>LTs</w:t>
      </w:r>
      <w:r w:rsidRPr="007C00AB">
        <w:rPr>
          <w:sz w:val="28"/>
          <w:szCs w:val="28"/>
        </w:rPr>
        <w:t xml:space="preserve">.  </w:t>
      </w:r>
    </w:p>
    <w:p w14:paraId="28C72518" w14:textId="77777777" w:rsidR="007C00AB" w:rsidRPr="007C00AB" w:rsidRDefault="007C00AB" w:rsidP="000B67B5">
      <w:pPr>
        <w:ind w:left="360" w:right="-72"/>
        <w:rPr>
          <w:sz w:val="28"/>
          <w:szCs w:val="28"/>
        </w:rPr>
      </w:pPr>
      <w:bookmarkStart w:id="0" w:name="_GoBack"/>
    </w:p>
    <w:bookmarkEnd w:id="0"/>
    <w:p w14:paraId="3FDD8A7B" w14:textId="248DA78B" w:rsidR="00E039FA" w:rsidRPr="007C00AB" w:rsidRDefault="00E039FA" w:rsidP="000B67B5">
      <w:pPr>
        <w:pStyle w:val="ListParagraph"/>
        <w:numPr>
          <w:ilvl w:val="0"/>
          <w:numId w:val="2"/>
        </w:numPr>
        <w:ind w:left="360" w:right="-72"/>
        <w:rPr>
          <w:sz w:val="28"/>
          <w:szCs w:val="28"/>
        </w:rPr>
      </w:pPr>
      <w:r w:rsidRPr="007C00AB">
        <w:rPr>
          <w:sz w:val="28"/>
          <w:szCs w:val="28"/>
        </w:rPr>
        <w:t xml:space="preserve">Specify </w:t>
      </w:r>
      <w:r w:rsidRPr="007C00AB">
        <w:rPr>
          <w:sz w:val="28"/>
          <w:szCs w:val="28"/>
          <w:u w:val="single"/>
        </w:rPr>
        <w:t>evidence</w:t>
      </w:r>
      <w:r w:rsidRPr="007C00AB">
        <w:rPr>
          <w:sz w:val="28"/>
          <w:szCs w:val="28"/>
        </w:rPr>
        <w:t xml:space="preserve"> </w:t>
      </w:r>
      <w:r w:rsidR="003E3072" w:rsidRPr="007C00AB">
        <w:rPr>
          <w:sz w:val="28"/>
          <w:szCs w:val="28"/>
        </w:rPr>
        <w:t xml:space="preserve">(describe student behaviors …) </w:t>
      </w:r>
      <w:r w:rsidRPr="007C00AB">
        <w:rPr>
          <w:sz w:val="28"/>
          <w:szCs w:val="28"/>
        </w:rPr>
        <w:t xml:space="preserve">for all LTs.  </w:t>
      </w:r>
    </w:p>
    <w:p w14:paraId="2BDABE07" w14:textId="77777777" w:rsidR="007C00AB" w:rsidRPr="007C00AB" w:rsidRDefault="007C00AB" w:rsidP="000B67B5">
      <w:pPr>
        <w:ind w:left="360" w:right="-72"/>
        <w:rPr>
          <w:sz w:val="28"/>
          <w:szCs w:val="28"/>
        </w:rPr>
      </w:pPr>
    </w:p>
    <w:p w14:paraId="31167504" w14:textId="1DCA9E61" w:rsidR="00E039FA" w:rsidRPr="007C00AB" w:rsidRDefault="003E3072" w:rsidP="000B67B5">
      <w:pPr>
        <w:pStyle w:val="ListParagraph"/>
        <w:numPr>
          <w:ilvl w:val="0"/>
          <w:numId w:val="2"/>
        </w:numPr>
        <w:ind w:left="360" w:right="-72"/>
        <w:rPr>
          <w:sz w:val="28"/>
          <w:szCs w:val="28"/>
        </w:rPr>
      </w:pPr>
      <w:r w:rsidRPr="007C00AB">
        <w:rPr>
          <w:sz w:val="28"/>
          <w:szCs w:val="28"/>
        </w:rPr>
        <w:t>S</w:t>
      </w:r>
      <w:r w:rsidR="00E039FA" w:rsidRPr="007C00AB">
        <w:rPr>
          <w:sz w:val="28"/>
          <w:szCs w:val="28"/>
        </w:rPr>
        <w:t xml:space="preserve">pecify </w:t>
      </w:r>
      <w:r w:rsidRPr="007C00AB">
        <w:rPr>
          <w:sz w:val="28"/>
          <w:szCs w:val="28"/>
        </w:rPr>
        <w:t>an</w:t>
      </w:r>
      <w:r w:rsidR="00E039FA" w:rsidRPr="007C00AB">
        <w:rPr>
          <w:sz w:val="28"/>
          <w:szCs w:val="28"/>
        </w:rPr>
        <w:t xml:space="preserve"> </w:t>
      </w:r>
      <w:r w:rsidR="00E039FA" w:rsidRPr="007C00AB">
        <w:rPr>
          <w:sz w:val="28"/>
          <w:szCs w:val="28"/>
          <w:u w:val="single"/>
        </w:rPr>
        <w:t>assessment method</w:t>
      </w:r>
      <w:r w:rsidRPr="007C00AB">
        <w:rPr>
          <w:sz w:val="28"/>
          <w:szCs w:val="28"/>
        </w:rPr>
        <w:t xml:space="preserve"> for each of your LTs</w:t>
      </w:r>
      <w:r w:rsidR="00E039FA" w:rsidRPr="007C00AB">
        <w:rPr>
          <w:sz w:val="28"/>
          <w:szCs w:val="28"/>
        </w:rPr>
        <w:t xml:space="preserve">.  Provide brief commentary on the appropriateness of the assessment </w:t>
      </w:r>
      <w:r w:rsidRPr="007C00AB">
        <w:rPr>
          <w:sz w:val="28"/>
          <w:szCs w:val="28"/>
        </w:rPr>
        <w:t>method, given the target type.  Demonstrate that you know which are the strongest matches between target type and assessment method.  If yours</w:t>
      </w:r>
      <w:r w:rsidR="00E039FA" w:rsidRPr="007C00AB">
        <w:rPr>
          <w:sz w:val="28"/>
          <w:szCs w:val="28"/>
        </w:rPr>
        <w:t xml:space="preserve"> is a strong match, </w:t>
      </w:r>
      <w:r w:rsidR="006C1A07" w:rsidRPr="007C00AB">
        <w:rPr>
          <w:sz w:val="28"/>
          <w:szCs w:val="28"/>
        </w:rPr>
        <w:t xml:space="preserve">(e.g., Fact </w:t>
      </w:r>
      <w:r w:rsidR="006C1A07" w:rsidRPr="007C00AB">
        <w:rPr>
          <w:sz w:val="28"/>
          <w:szCs w:val="28"/>
        </w:rPr>
        <w:sym w:font="Wingdings" w:char="F0F3"/>
      </w:r>
      <w:r w:rsidR="006C1A07" w:rsidRPr="007C00AB">
        <w:rPr>
          <w:sz w:val="28"/>
          <w:szCs w:val="28"/>
        </w:rPr>
        <w:t xml:space="preserve"> Selected Response</w:t>
      </w:r>
      <w:r w:rsidR="000B67B5">
        <w:rPr>
          <w:sz w:val="28"/>
          <w:szCs w:val="28"/>
        </w:rPr>
        <w:t xml:space="preserve">. Or Concept </w:t>
      </w:r>
      <w:r w:rsidR="000B67B5" w:rsidRPr="000B67B5">
        <w:rPr>
          <w:sz w:val="28"/>
          <w:szCs w:val="28"/>
        </w:rPr>
        <w:sym w:font="Wingdings" w:char="F0F3"/>
      </w:r>
      <w:r w:rsidR="000B67B5">
        <w:rPr>
          <w:sz w:val="28"/>
          <w:szCs w:val="28"/>
        </w:rPr>
        <w:t>Essay</w:t>
      </w:r>
      <w:r w:rsidR="006C1A07" w:rsidRPr="007C00AB">
        <w:rPr>
          <w:sz w:val="28"/>
          <w:szCs w:val="28"/>
        </w:rPr>
        <w:t xml:space="preserve">) </w:t>
      </w:r>
      <w:r w:rsidR="00E039FA" w:rsidRPr="007C00AB">
        <w:rPr>
          <w:sz w:val="28"/>
          <w:szCs w:val="28"/>
        </w:rPr>
        <w:t xml:space="preserve">no justification is necessary.  If it is not, a sentence or two should do.  </w:t>
      </w:r>
      <w:r w:rsidR="006D5D2C" w:rsidRPr="007C00AB">
        <w:rPr>
          <w:sz w:val="28"/>
          <w:szCs w:val="28"/>
        </w:rPr>
        <w:t xml:space="preserve">You did this on LP #2. </w:t>
      </w:r>
      <w:r w:rsidRPr="007C00AB">
        <w:rPr>
          <w:sz w:val="28"/>
          <w:szCs w:val="28"/>
        </w:rPr>
        <w:t xml:space="preserve"> </w:t>
      </w:r>
      <w:r w:rsidR="00557954" w:rsidRPr="007C00AB">
        <w:rPr>
          <w:sz w:val="28"/>
          <w:szCs w:val="28"/>
          <w:u w:val="single"/>
        </w:rPr>
        <w:t xml:space="preserve">No need to cite </w:t>
      </w:r>
      <w:proofErr w:type="spellStart"/>
      <w:r w:rsidR="00557954" w:rsidRPr="007C00AB">
        <w:rPr>
          <w:sz w:val="28"/>
          <w:szCs w:val="28"/>
          <w:u w:val="single"/>
        </w:rPr>
        <w:t>Stiggins</w:t>
      </w:r>
      <w:proofErr w:type="spellEnd"/>
      <w:r w:rsidR="000B67B5">
        <w:rPr>
          <w:sz w:val="28"/>
          <w:szCs w:val="28"/>
          <w:u w:val="single"/>
        </w:rPr>
        <w:t xml:space="preserve"> and his</w:t>
      </w:r>
      <w:r w:rsidR="00557954" w:rsidRPr="007C00AB">
        <w:rPr>
          <w:sz w:val="28"/>
          <w:szCs w:val="28"/>
          <w:u w:val="single"/>
        </w:rPr>
        <w:t xml:space="preserve"> page numbers</w:t>
      </w:r>
      <w:r w:rsidR="006C1A07" w:rsidRPr="007C00AB">
        <w:rPr>
          <w:sz w:val="28"/>
          <w:szCs w:val="28"/>
          <w:u w:val="single"/>
        </w:rPr>
        <w:t xml:space="preserve"> this time</w:t>
      </w:r>
      <w:r w:rsidR="00557954" w:rsidRPr="007C00AB">
        <w:rPr>
          <w:sz w:val="28"/>
          <w:szCs w:val="28"/>
        </w:rPr>
        <w:t>.</w:t>
      </w:r>
      <w:r w:rsidR="007C00AB" w:rsidRPr="007C00AB">
        <w:rPr>
          <w:sz w:val="28"/>
          <w:szCs w:val="28"/>
        </w:rPr>
        <w:t xml:space="preserve">  </w:t>
      </w:r>
    </w:p>
    <w:p w14:paraId="1211B67C" w14:textId="77777777" w:rsidR="007C00AB" w:rsidRPr="007C00AB" w:rsidRDefault="007C00AB" w:rsidP="000B67B5">
      <w:pPr>
        <w:ind w:left="360" w:right="-72"/>
        <w:rPr>
          <w:sz w:val="28"/>
          <w:szCs w:val="28"/>
        </w:rPr>
      </w:pPr>
    </w:p>
    <w:p w14:paraId="4593D63F" w14:textId="327A358D" w:rsidR="00E039FA" w:rsidRDefault="00E039FA" w:rsidP="000B67B5">
      <w:pPr>
        <w:pStyle w:val="ListParagraph"/>
        <w:numPr>
          <w:ilvl w:val="0"/>
          <w:numId w:val="2"/>
        </w:numPr>
        <w:ind w:left="360" w:right="-72"/>
        <w:rPr>
          <w:sz w:val="28"/>
          <w:szCs w:val="28"/>
        </w:rPr>
      </w:pPr>
      <w:r w:rsidRPr="007C00AB">
        <w:rPr>
          <w:sz w:val="28"/>
          <w:szCs w:val="28"/>
        </w:rPr>
        <w:t xml:space="preserve">For </w:t>
      </w:r>
      <w:r w:rsidR="003E3072" w:rsidRPr="007C00AB">
        <w:rPr>
          <w:b/>
          <w:sz w:val="28"/>
          <w:szCs w:val="28"/>
          <w:u w:val="single"/>
        </w:rPr>
        <w:t>one</w:t>
      </w:r>
      <w:r w:rsidR="003E3072" w:rsidRPr="007C00AB">
        <w:rPr>
          <w:sz w:val="28"/>
          <w:szCs w:val="28"/>
        </w:rPr>
        <w:t xml:space="preserve"> of your</w:t>
      </w:r>
      <w:r w:rsidRPr="007C00AB">
        <w:rPr>
          <w:sz w:val="28"/>
          <w:szCs w:val="28"/>
        </w:rPr>
        <w:t xml:space="preserve"> LTs, prov</w:t>
      </w:r>
      <w:r w:rsidR="003E3072" w:rsidRPr="007C00AB">
        <w:rPr>
          <w:sz w:val="28"/>
          <w:szCs w:val="28"/>
        </w:rPr>
        <w:t xml:space="preserve">ide an </w:t>
      </w:r>
      <w:r w:rsidR="003E3072" w:rsidRPr="007C00AB">
        <w:rPr>
          <w:sz w:val="28"/>
          <w:szCs w:val="28"/>
          <w:u w:val="single"/>
        </w:rPr>
        <w:t>assessment instrument and scoring guide</w:t>
      </w:r>
      <w:r w:rsidRPr="007C00AB">
        <w:rPr>
          <w:sz w:val="28"/>
          <w:szCs w:val="28"/>
        </w:rPr>
        <w:t xml:space="preserve">.  </w:t>
      </w:r>
    </w:p>
    <w:p w14:paraId="3103DC9B" w14:textId="77777777" w:rsidR="00E039FA" w:rsidRPr="007C00AB" w:rsidRDefault="00E039FA" w:rsidP="000B67B5">
      <w:pPr>
        <w:ind w:left="360" w:right="-72"/>
        <w:rPr>
          <w:color w:val="000000"/>
          <w:sz w:val="28"/>
          <w:szCs w:val="28"/>
        </w:rPr>
      </w:pPr>
    </w:p>
    <w:p w14:paraId="7C32F7C1" w14:textId="08B83E4D" w:rsidR="00E039FA" w:rsidRPr="007C00AB" w:rsidRDefault="00E039FA" w:rsidP="000B67B5">
      <w:pPr>
        <w:ind w:left="360" w:right="-72"/>
        <w:rPr>
          <w:color w:val="000000"/>
          <w:sz w:val="28"/>
          <w:szCs w:val="28"/>
        </w:rPr>
      </w:pPr>
      <w:r w:rsidRPr="000B67B5">
        <w:rPr>
          <w:color w:val="000000"/>
          <w:sz w:val="28"/>
          <w:szCs w:val="28"/>
          <w:u w:val="single"/>
        </w:rPr>
        <w:t xml:space="preserve">The thing that is new for this final LP is your ability to provide </w:t>
      </w:r>
      <w:r w:rsidR="003E3072" w:rsidRPr="000B67B5">
        <w:rPr>
          <w:color w:val="000000"/>
          <w:sz w:val="28"/>
          <w:szCs w:val="28"/>
          <w:u w:val="single"/>
        </w:rPr>
        <w:t>an</w:t>
      </w:r>
      <w:r w:rsidRPr="000B67B5">
        <w:rPr>
          <w:color w:val="000000"/>
          <w:sz w:val="28"/>
          <w:szCs w:val="28"/>
          <w:u w:val="single"/>
        </w:rPr>
        <w:t xml:space="preserve"> appropriate assessme</w:t>
      </w:r>
      <w:r w:rsidR="003E3072" w:rsidRPr="000B67B5">
        <w:rPr>
          <w:color w:val="000000"/>
          <w:sz w:val="28"/>
          <w:szCs w:val="28"/>
          <w:u w:val="single"/>
        </w:rPr>
        <w:t>nt instrument and scoring guide</w:t>
      </w:r>
      <w:r w:rsidRPr="000B67B5">
        <w:rPr>
          <w:color w:val="000000"/>
          <w:sz w:val="28"/>
          <w:szCs w:val="28"/>
          <w:u w:val="single"/>
        </w:rPr>
        <w:t xml:space="preserve"> tied to </w:t>
      </w:r>
      <w:r w:rsidR="003E3072" w:rsidRPr="000B67B5">
        <w:rPr>
          <w:color w:val="000000"/>
          <w:sz w:val="28"/>
          <w:szCs w:val="28"/>
          <w:u w:val="single"/>
        </w:rPr>
        <w:t xml:space="preserve">one of </w:t>
      </w:r>
      <w:r w:rsidRPr="000B67B5">
        <w:rPr>
          <w:color w:val="000000"/>
          <w:sz w:val="28"/>
          <w:szCs w:val="28"/>
          <w:u w:val="single"/>
        </w:rPr>
        <w:t>your learning targets</w:t>
      </w:r>
      <w:r w:rsidRPr="007C00AB">
        <w:rPr>
          <w:color w:val="000000"/>
          <w:sz w:val="28"/>
          <w:szCs w:val="28"/>
        </w:rPr>
        <w:t xml:space="preserve">.  </w:t>
      </w:r>
      <w:r w:rsidR="006D5D2C" w:rsidRPr="007C00AB">
        <w:rPr>
          <w:color w:val="000000"/>
          <w:sz w:val="28"/>
          <w:szCs w:val="28"/>
        </w:rPr>
        <w:t>The assessment instrument</w:t>
      </w:r>
      <w:r w:rsidRPr="007C00AB">
        <w:rPr>
          <w:color w:val="000000"/>
          <w:sz w:val="28"/>
          <w:szCs w:val="28"/>
        </w:rPr>
        <w:t xml:space="preserve"> is the thing that you will use to give students a chance to provide you with the evidenc</w:t>
      </w:r>
      <w:r w:rsidR="008F44BD">
        <w:rPr>
          <w:color w:val="000000"/>
          <w:sz w:val="28"/>
          <w:szCs w:val="28"/>
        </w:rPr>
        <w:t>e you specified for your target</w:t>
      </w:r>
      <w:r w:rsidR="00557954" w:rsidRPr="007C00AB">
        <w:rPr>
          <w:color w:val="000000"/>
          <w:sz w:val="28"/>
          <w:szCs w:val="28"/>
        </w:rPr>
        <w:t>.  Thus, the</w:t>
      </w:r>
      <w:r w:rsidRPr="007C00AB">
        <w:rPr>
          <w:color w:val="000000"/>
          <w:sz w:val="28"/>
          <w:szCs w:val="28"/>
        </w:rPr>
        <w:t xml:space="preserve"> assessment instrument may be </w:t>
      </w:r>
      <w:r w:rsidR="00734221" w:rsidRPr="007C00AB">
        <w:rPr>
          <w:color w:val="000000"/>
          <w:sz w:val="28"/>
          <w:szCs w:val="28"/>
        </w:rPr>
        <w:t xml:space="preserve">a </w:t>
      </w:r>
      <w:r w:rsidR="007C00AB">
        <w:rPr>
          <w:color w:val="000000"/>
          <w:sz w:val="28"/>
          <w:szCs w:val="28"/>
        </w:rPr>
        <w:t>multiple choice</w:t>
      </w:r>
      <w:r w:rsidR="00734221" w:rsidRPr="007C00AB">
        <w:rPr>
          <w:color w:val="000000"/>
          <w:sz w:val="28"/>
          <w:szCs w:val="28"/>
        </w:rPr>
        <w:t xml:space="preserve"> quiz</w:t>
      </w:r>
      <w:r w:rsidRPr="007C00AB">
        <w:rPr>
          <w:color w:val="000000"/>
          <w:sz w:val="28"/>
          <w:szCs w:val="28"/>
        </w:rPr>
        <w:t>.  It may be a</w:t>
      </w:r>
      <w:r w:rsidR="00734221" w:rsidRPr="007C00AB">
        <w:rPr>
          <w:color w:val="000000"/>
          <w:sz w:val="28"/>
          <w:szCs w:val="28"/>
        </w:rPr>
        <w:t>n an essay prompt</w:t>
      </w:r>
      <w:r w:rsidRPr="007C00AB">
        <w:rPr>
          <w:color w:val="000000"/>
          <w:sz w:val="28"/>
          <w:szCs w:val="28"/>
        </w:rPr>
        <w:t>.  It may</w:t>
      </w:r>
      <w:r w:rsidR="000B4C70" w:rsidRPr="007C00AB">
        <w:rPr>
          <w:color w:val="000000"/>
          <w:sz w:val="28"/>
          <w:szCs w:val="28"/>
        </w:rPr>
        <w:t xml:space="preserve"> be a performance assessment.  </w:t>
      </w:r>
      <w:r w:rsidRPr="007C00AB">
        <w:rPr>
          <w:color w:val="000000"/>
          <w:sz w:val="28"/>
          <w:szCs w:val="28"/>
        </w:rPr>
        <w:t>It may be a set of questions that you will use in a small group discussion (personal communication)</w:t>
      </w:r>
      <w:r w:rsidR="003E3072" w:rsidRPr="007C00AB">
        <w:rPr>
          <w:color w:val="000000"/>
          <w:sz w:val="28"/>
          <w:szCs w:val="28"/>
        </w:rPr>
        <w:t xml:space="preserve">.  Include </w:t>
      </w:r>
      <w:r w:rsidRPr="007C00AB">
        <w:rPr>
          <w:color w:val="000000"/>
          <w:sz w:val="28"/>
          <w:szCs w:val="28"/>
        </w:rPr>
        <w:t xml:space="preserve">a </w:t>
      </w:r>
      <w:r w:rsidRPr="007C00AB">
        <w:rPr>
          <w:color w:val="000000"/>
          <w:sz w:val="28"/>
          <w:szCs w:val="28"/>
          <w:u w:val="single"/>
        </w:rPr>
        <w:t>scoring guide</w:t>
      </w:r>
      <w:r w:rsidRPr="007C00AB">
        <w:rPr>
          <w:color w:val="000000"/>
          <w:sz w:val="28"/>
          <w:szCs w:val="28"/>
        </w:rPr>
        <w:t xml:space="preserve"> (answer key, checklist, rating scale, or rubric)</w:t>
      </w:r>
      <w:r w:rsidR="003E3072" w:rsidRPr="007C00AB">
        <w:rPr>
          <w:color w:val="000000"/>
          <w:sz w:val="28"/>
          <w:szCs w:val="28"/>
        </w:rPr>
        <w:t xml:space="preserve"> that works with your assessment instrument</w:t>
      </w:r>
      <w:r w:rsidRPr="007C00AB">
        <w:rPr>
          <w:color w:val="000000"/>
          <w:sz w:val="28"/>
          <w:szCs w:val="28"/>
        </w:rPr>
        <w:t xml:space="preserve">. </w:t>
      </w:r>
      <w:r w:rsidR="006D5D2C" w:rsidRPr="007C00AB">
        <w:rPr>
          <w:color w:val="000000"/>
          <w:sz w:val="28"/>
          <w:szCs w:val="28"/>
        </w:rPr>
        <w:t xml:space="preserve"> </w:t>
      </w:r>
    </w:p>
    <w:p w14:paraId="44FEF8CC" w14:textId="77777777" w:rsidR="006C1A07" w:rsidRPr="007C00AB" w:rsidRDefault="006C1A07" w:rsidP="000B67B5">
      <w:pPr>
        <w:ind w:left="360" w:right="-72"/>
        <w:rPr>
          <w:color w:val="000000"/>
          <w:sz w:val="28"/>
          <w:szCs w:val="28"/>
        </w:rPr>
      </w:pPr>
    </w:p>
    <w:p w14:paraId="43D765D4" w14:textId="5C646208" w:rsidR="006C1A07" w:rsidRDefault="006C1A07" w:rsidP="006C1A07">
      <w:pPr>
        <w:ind w:left="270" w:right="-72"/>
        <w:rPr>
          <w:color w:val="000000"/>
          <w:sz w:val="28"/>
          <w:szCs w:val="28"/>
        </w:rPr>
      </w:pPr>
      <w:r w:rsidRPr="002D46EB">
        <w:rPr>
          <w:color w:val="000000"/>
          <w:sz w:val="28"/>
          <w:szCs w:val="28"/>
        </w:rPr>
        <w:t xml:space="preserve"> </w:t>
      </w:r>
    </w:p>
    <w:sectPr w:rsidR="006C1A07" w:rsidSect="007C00AB">
      <w:pgSz w:w="12240" w:h="15840"/>
      <w:pgMar w:top="1350" w:right="1152" w:bottom="907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C0D17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A24D2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50CFD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C44E6"/>
    <w:multiLevelType w:val="hybridMultilevel"/>
    <w:tmpl w:val="FE5CD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49325D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B301E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B16BC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363A8"/>
    <w:multiLevelType w:val="hybridMultilevel"/>
    <w:tmpl w:val="E928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FA"/>
    <w:rsid w:val="000B4C70"/>
    <w:rsid w:val="000B67B5"/>
    <w:rsid w:val="001D29DD"/>
    <w:rsid w:val="002D46EB"/>
    <w:rsid w:val="003E3072"/>
    <w:rsid w:val="00557954"/>
    <w:rsid w:val="005975A1"/>
    <w:rsid w:val="006C1A07"/>
    <w:rsid w:val="006D5D2C"/>
    <w:rsid w:val="00734221"/>
    <w:rsid w:val="007C00AB"/>
    <w:rsid w:val="008F44BD"/>
    <w:rsid w:val="00BC5330"/>
    <w:rsid w:val="00C35D53"/>
    <w:rsid w:val="00E0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A136A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39FA"/>
    <w:rPr>
      <w:rFonts w:ascii="Times" w:eastAsia="Times" w:hAnsi="Times" w:cs="Times New Roman"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9FA"/>
    <w:pPr>
      <w:ind w:left="720"/>
      <w:contextualSpacing/>
    </w:pPr>
    <w:rPr>
      <w:rFonts w:ascii="Times New Roman" w:eastAsia="Times New Roman" w:hAnsi="Times New Roman"/>
      <w:noProof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0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072"/>
    <w:rPr>
      <w:rFonts w:ascii="Lucida Grande" w:eastAsia="Times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1158</Characters>
  <Application>Microsoft Macintosh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dc:description/>
  <cp:lastModifiedBy>Microsoft Office User</cp:lastModifiedBy>
  <cp:revision>6</cp:revision>
  <cp:lastPrinted>2015-11-20T21:21:00Z</cp:lastPrinted>
  <dcterms:created xsi:type="dcterms:W3CDTF">2015-11-20T21:22:00Z</dcterms:created>
  <dcterms:modified xsi:type="dcterms:W3CDTF">2017-02-27T21:29:00Z</dcterms:modified>
</cp:coreProperties>
</file>